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76F7" w:rsidRDefault="001276F7" w:rsidP="00F25CC3">
      <w:pPr>
        <w:pStyle w:val="a5"/>
        <w:rPr>
          <w:rFonts w:ascii="Times New Roman" w:hAnsi="Times New Roman" w:cs="Times New Roman"/>
          <w:b/>
          <w:sz w:val="28"/>
          <w:szCs w:val="28"/>
        </w:rPr>
      </w:pPr>
    </w:p>
    <w:p w:rsidR="00827DF6" w:rsidRPr="004B6E96" w:rsidRDefault="00827DF6" w:rsidP="007F720B">
      <w:pPr>
        <w:pStyle w:val="a5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51921">
        <w:rPr>
          <w:rFonts w:ascii="Times New Roman" w:hAnsi="Times New Roman" w:cs="Times New Roman"/>
          <w:sz w:val="28"/>
          <w:szCs w:val="28"/>
        </w:rPr>
        <w:t>20.03.2019 года</w:t>
      </w:r>
      <w:r w:rsidR="00D51921">
        <w:rPr>
          <w:rFonts w:ascii="Times New Roman" w:hAnsi="Times New Roman" w:cs="Times New Roman"/>
          <w:sz w:val="28"/>
          <w:szCs w:val="28"/>
        </w:rPr>
        <w:t>,</w:t>
      </w:r>
      <w:r w:rsidR="0065417F" w:rsidRPr="00D037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0372C">
        <w:rPr>
          <w:rFonts w:ascii="Times New Roman" w:hAnsi="Times New Roman" w:cs="Times New Roman"/>
          <w:sz w:val="28"/>
          <w:szCs w:val="28"/>
        </w:rPr>
        <w:t xml:space="preserve"> </w:t>
      </w:r>
      <w:r w:rsidR="00D0372C" w:rsidRPr="00D037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Председатель общественного совета</w:t>
      </w:r>
      <w:r w:rsidR="004B6E96" w:rsidRPr="004B6E96">
        <w:t xml:space="preserve"> </w:t>
      </w:r>
      <w:r w:rsidR="004B6E96" w:rsidRP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Тверск</w:t>
      </w:r>
      <w:r w:rsid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4B6E96" w:rsidRP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региональн</w:t>
      </w:r>
      <w:r w:rsid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4B6E96" w:rsidRP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общественн</w:t>
      </w:r>
      <w:r w:rsid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ой</w:t>
      </w:r>
      <w:r w:rsidR="004B6E96" w:rsidRP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организаци</w:t>
      </w:r>
      <w:r w:rsid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4B6E96" w:rsidRP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 противодействию коррупции «Антикоррупционный центр»</w:t>
      </w:r>
      <w:r w:rsidR="004B6E9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0372C" w:rsidRPr="00D037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Морозов </w:t>
      </w:r>
      <w:r w:rsidR="004B6E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Д.Ю.</w:t>
      </w:r>
      <w:r w:rsidR="00D0372C" w:rsidRPr="00D037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сообщил в телефонном режиме  начальнику отдела по профилактики правонарушений коррупционной направленности Главного управления Тверской области Новикову М.С. </w:t>
      </w:r>
      <w:r w:rsidRPr="00D0372C">
        <w:rPr>
          <w:rFonts w:ascii="Times New Roman" w:hAnsi="Times New Roman" w:cs="Times New Roman"/>
          <w:sz w:val="28"/>
          <w:szCs w:val="28"/>
        </w:rPr>
        <w:t>информаци</w:t>
      </w:r>
      <w:r w:rsidR="004B6E96">
        <w:rPr>
          <w:rFonts w:ascii="Times New Roman" w:hAnsi="Times New Roman" w:cs="Times New Roman"/>
          <w:sz w:val="28"/>
          <w:szCs w:val="28"/>
        </w:rPr>
        <w:t>ю о том, что</w:t>
      </w:r>
      <w:r w:rsidRPr="00D037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B6E96" w:rsidRPr="004B6E96">
        <w:rPr>
          <w:rFonts w:ascii="Times New Roman" w:hAnsi="Times New Roman" w:cs="Times New Roman"/>
          <w:sz w:val="28"/>
          <w:szCs w:val="28"/>
        </w:rPr>
        <w:t>в</w:t>
      </w:r>
      <w:r w:rsidR="004B6E9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B6E96">
        <w:rPr>
          <w:rFonts w:ascii="Times New Roman" w:hAnsi="Times New Roman" w:cs="Times New Roman"/>
          <w:sz w:val="28"/>
          <w:szCs w:val="28"/>
        </w:rPr>
        <w:t xml:space="preserve">сети интернет, на сайте </w:t>
      </w:r>
      <w:r w:rsidR="004B6E96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="004B6E96" w:rsidRPr="007F720B">
        <w:rPr>
          <w:rFonts w:ascii="Times New Roman" w:hAnsi="Times New Roman" w:cs="Times New Roman"/>
          <w:sz w:val="28"/>
          <w:szCs w:val="28"/>
        </w:rPr>
        <w:t xml:space="preserve"> </w:t>
      </w:r>
      <w:r w:rsidR="004B6E96">
        <w:rPr>
          <w:rFonts w:ascii="Times New Roman" w:hAnsi="Times New Roman" w:cs="Times New Roman"/>
          <w:sz w:val="28"/>
          <w:szCs w:val="28"/>
        </w:rPr>
        <w:t>обнаружен видео ролик под названием «Тверские морги или как поднять 100 млн. не выходя из</w:t>
      </w:r>
      <w:proofErr w:type="gramEnd"/>
      <w:r w:rsidR="004B6E96">
        <w:rPr>
          <w:rFonts w:ascii="Times New Roman" w:hAnsi="Times New Roman" w:cs="Times New Roman"/>
          <w:sz w:val="28"/>
          <w:szCs w:val="28"/>
        </w:rPr>
        <w:t xml:space="preserve"> дома в г. Тверь».</w:t>
      </w:r>
    </w:p>
    <w:p w:rsidR="007F720B" w:rsidRDefault="007F720B" w:rsidP="007F720B">
      <w:pPr>
        <w:pStyle w:val="a5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Входе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проведенного анализа сети интернет, 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7F72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обнаружен видео ролик под названием «Тверские морги или как поднять 100 млн. не выходя из дома в г. Тверь» размещенный 6 марта 2019 года пользователем «Тема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Правдорубов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111B2E">
        <w:rPr>
          <w:rFonts w:ascii="Times New Roman" w:hAnsi="Times New Roman" w:cs="Times New Roman"/>
          <w:sz w:val="28"/>
          <w:szCs w:val="28"/>
        </w:rPr>
        <w:t>, на данный момент ролик имеет 1704 просмотра.</w:t>
      </w:r>
    </w:p>
    <w:p w:rsidR="007F720B" w:rsidRDefault="007F720B" w:rsidP="007F720B">
      <w:pPr>
        <w:pStyle w:val="a5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F720B">
        <w:rPr>
          <w:rFonts w:ascii="Times New Roman" w:hAnsi="Times New Roman" w:cs="Times New Roman"/>
          <w:sz w:val="28"/>
          <w:szCs w:val="28"/>
        </w:rPr>
        <w:t xml:space="preserve">Данный </w:t>
      </w:r>
      <w:r w:rsidR="00111B2E">
        <w:rPr>
          <w:rFonts w:ascii="Times New Roman" w:hAnsi="Times New Roman" w:cs="Times New Roman"/>
          <w:sz w:val="28"/>
          <w:szCs w:val="28"/>
        </w:rPr>
        <w:t>ролик</w:t>
      </w:r>
      <w:r w:rsidRPr="007F720B">
        <w:rPr>
          <w:rFonts w:ascii="Times New Roman" w:hAnsi="Times New Roman" w:cs="Times New Roman"/>
          <w:sz w:val="28"/>
          <w:szCs w:val="28"/>
        </w:rPr>
        <w:t xml:space="preserve"> приводит факты коррупции в системе з</w:t>
      </w:r>
      <w:r w:rsidR="00111B2E">
        <w:rPr>
          <w:rFonts w:ascii="Times New Roman" w:hAnsi="Times New Roman" w:cs="Times New Roman"/>
          <w:sz w:val="28"/>
          <w:szCs w:val="28"/>
        </w:rPr>
        <w:t>дравоохранения Тверской области</w:t>
      </w:r>
      <w:r w:rsidRPr="007F720B">
        <w:rPr>
          <w:rFonts w:ascii="Times New Roman" w:hAnsi="Times New Roman" w:cs="Times New Roman"/>
          <w:sz w:val="28"/>
          <w:szCs w:val="28"/>
        </w:rPr>
        <w:t xml:space="preserve"> на примере моргов</w:t>
      </w:r>
      <w:r w:rsidR="00111B2E">
        <w:rPr>
          <w:rFonts w:ascii="Times New Roman" w:hAnsi="Times New Roman" w:cs="Times New Roman"/>
          <w:sz w:val="28"/>
          <w:szCs w:val="28"/>
        </w:rPr>
        <w:t xml:space="preserve"> города Твери</w:t>
      </w:r>
      <w:r w:rsidRPr="007F720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11B2E" w:rsidRDefault="00111B2E" w:rsidP="007F720B">
      <w:pPr>
        <w:pStyle w:val="a5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ролике содержится информац</w:t>
      </w:r>
      <w:r w:rsidR="00381AE6">
        <w:rPr>
          <w:rFonts w:ascii="Times New Roman" w:hAnsi="Times New Roman" w:cs="Times New Roman"/>
          <w:sz w:val="28"/>
          <w:szCs w:val="28"/>
        </w:rPr>
        <w:t xml:space="preserve">ия об </w:t>
      </w:r>
      <w:proofErr w:type="spellStart"/>
      <w:r w:rsidR="00381AE6">
        <w:rPr>
          <w:rFonts w:ascii="Times New Roman" w:hAnsi="Times New Roman" w:cs="Times New Roman"/>
          <w:sz w:val="28"/>
          <w:szCs w:val="28"/>
        </w:rPr>
        <w:t>аф</w:t>
      </w:r>
      <w:r>
        <w:rPr>
          <w:rFonts w:ascii="Times New Roman" w:hAnsi="Times New Roman" w:cs="Times New Roman"/>
          <w:sz w:val="28"/>
          <w:szCs w:val="28"/>
        </w:rPr>
        <w:t>фелированности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лиц возглавляющих фирмы ритуальных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услуг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между собой, так и с рядом руководителей медицинских учреждений.</w:t>
      </w:r>
    </w:p>
    <w:p w:rsidR="00381AE6" w:rsidRDefault="00381AE6" w:rsidP="007F720B">
      <w:pPr>
        <w:pStyle w:val="a5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94B29" w:rsidRPr="00381AE6" w:rsidRDefault="00B94B29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 xml:space="preserve">1. В морге ГБУЗ </w:t>
      </w:r>
      <w:r w:rsidR="00381AE6" w:rsidRPr="00381AE6">
        <w:rPr>
          <w:rFonts w:ascii="Times New Roman" w:hAnsi="Times New Roman" w:cs="Times New Roman"/>
          <w:sz w:val="28"/>
          <w:szCs w:val="28"/>
        </w:rPr>
        <w:t xml:space="preserve">«ГКБ № 7»  </w:t>
      </w:r>
      <w:r w:rsidRPr="00381AE6">
        <w:rPr>
          <w:rFonts w:ascii="Times New Roman" w:hAnsi="Times New Roman" w:cs="Times New Roman"/>
          <w:sz w:val="28"/>
          <w:szCs w:val="28"/>
        </w:rPr>
        <w:t xml:space="preserve">осуществляет </w:t>
      </w:r>
      <w:r w:rsidR="00381AE6" w:rsidRPr="00381AE6">
        <w:rPr>
          <w:rFonts w:ascii="Times New Roman" w:hAnsi="Times New Roman" w:cs="Times New Roman"/>
          <w:sz w:val="28"/>
          <w:szCs w:val="28"/>
        </w:rPr>
        <w:t xml:space="preserve"> </w:t>
      </w:r>
      <w:r w:rsidRPr="00381AE6">
        <w:rPr>
          <w:rFonts w:ascii="Times New Roman" w:hAnsi="Times New Roman" w:cs="Times New Roman"/>
          <w:sz w:val="28"/>
          <w:szCs w:val="28"/>
        </w:rPr>
        <w:t>деятельность ООО "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ФлоРит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>"</w:t>
      </w:r>
      <w:r w:rsidRPr="00381AE6">
        <w:rPr>
          <w:rFonts w:ascii="Times New Roman" w:hAnsi="Times New Roman" w:cs="Times New Roman"/>
        </w:rPr>
        <w:t xml:space="preserve"> - </w:t>
      </w:r>
      <w:r w:rsidRPr="00381AE6">
        <w:rPr>
          <w:rFonts w:ascii="Times New Roman" w:hAnsi="Times New Roman" w:cs="Times New Roman"/>
          <w:sz w:val="28"/>
          <w:szCs w:val="28"/>
        </w:rPr>
        <w:t xml:space="preserve">директор Богатова Т.М., учредители 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Шаманин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 xml:space="preserve"> М.А 50 %; 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Красова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 xml:space="preserve"> Е.З. 50 %.</w:t>
      </w:r>
    </w:p>
    <w:p w:rsidR="00381AE6" w:rsidRPr="00381AE6" w:rsidRDefault="00381AE6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94B29" w:rsidRDefault="00B94B29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 xml:space="preserve">2. В морге ГБУЗ </w:t>
      </w:r>
      <w:r w:rsidR="00381AE6" w:rsidRPr="00381AE6">
        <w:rPr>
          <w:rFonts w:ascii="Times New Roman" w:hAnsi="Times New Roman" w:cs="Times New Roman"/>
          <w:sz w:val="28"/>
          <w:szCs w:val="28"/>
        </w:rPr>
        <w:t xml:space="preserve">«ГКБ № 1» </w:t>
      </w:r>
      <w:r w:rsidRPr="00381AE6">
        <w:rPr>
          <w:rFonts w:ascii="Times New Roman" w:hAnsi="Times New Roman" w:cs="Times New Roman"/>
          <w:sz w:val="28"/>
          <w:szCs w:val="28"/>
        </w:rPr>
        <w:t>осуществляет деятельность ООО «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Никрополь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 xml:space="preserve">» директор Богатова Т.М., учредители Морозов А.Н. 50 %.; </w:t>
      </w:r>
      <w:r w:rsidR="00410D5C" w:rsidRPr="00381AE6">
        <w:rPr>
          <w:rFonts w:ascii="Times New Roman" w:hAnsi="Times New Roman" w:cs="Times New Roman"/>
          <w:sz w:val="28"/>
          <w:szCs w:val="28"/>
        </w:rPr>
        <w:t>Рудакова В.П.</w:t>
      </w:r>
      <w:r w:rsidR="00466458" w:rsidRPr="00466458">
        <w:rPr>
          <w:rFonts w:ascii="Times New Roman" w:hAnsi="Times New Roman" w:cs="Times New Roman"/>
          <w:sz w:val="28"/>
          <w:szCs w:val="28"/>
        </w:rPr>
        <w:t xml:space="preserve"> </w:t>
      </w:r>
      <w:r w:rsidR="00466458" w:rsidRPr="00381AE6">
        <w:rPr>
          <w:rFonts w:ascii="Times New Roman" w:hAnsi="Times New Roman" w:cs="Times New Roman"/>
          <w:sz w:val="28"/>
          <w:szCs w:val="28"/>
        </w:rPr>
        <w:t>50 %.</w:t>
      </w:r>
    </w:p>
    <w:p w:rsidR="00381AE6" w:rsidRPr="00381AE6" w:rsidRDefault="00381AE6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10D5C" w:rsidRDefault="00410D5C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 xml:space="preserve">3. В морге ГБУЗ </w:t>
      </w:r>
      <w:r w:rsidR="007F14CF" w:rsidRPr="00381AE6">
        <w:rPr>
          <w:rFonts w:ascii="Times New Roman" w:hAnsi="Times New Roman" w:cs="Times New Roman"/>
          <w:sz w:val="28"/>
          <w:szCs w:val="28"/>
        </w:rPr>
        <w:t xml:space="preserve">«ГКБ № </w:t>
      </w:r>
      <w:r w:rsidRPr="00381AE6">
        <w:rPr>
          <w:rFonts w:ascii="Times New Roman" w:hAnsi="Times New Roman" w:cs="Times New Roman"/>
          <w:sz w:val="28"/>
          <w:szCs w:val="28"/>
        </w:rPr>
        <w:t>6</w:t>
      </w:r>
      <w:r w:rsidR="007F14CF" w:rsidRPr="00381AE6">
        <w:rPr>
          <w:rFonts w:ascii="Times New Roman" w:hAnsi="Times New Roman" w:cs="Times New Roman"/>
          <w:sz w:val="28"/>
          <w:szCs w:val="28"/>
        </w:rPr>
        <w:t>»</w:t>
      </w:r>
      <w:r w:rsidRPr="00381AE6">
        <w:rPr>
          <w:rFonts w:ascii="Times New Roman" w:hAnsi="Times New Roman" w:cs="Times New Roman"/>
          <w:sz w:val="28"/>
          <w:szCs w:val="28"/>
        </w:rPr>
        <w:t xml:space="preserve"> осуществляет деятельность ООО "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ФлоРит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>"</w:t>
      </w:r>
      <w:r w:rsidRPr="00381AE6">
        <w:rPr>
          <w:rFonts w:ascii="Times New Roman" w:hAnsi="Times New Roman" w:cs="Times New Roman"/>
        </w:rPr>
        <w:t xml:space="preserve"> - </w:t>
      </w:r>
      <w:r w:rsidRPr="00381AE6">
        <w:rPr>
          <w:rFonts w:ascii="Times New Roman" w:hAnsi="Times New Roman" w:cs="Times New Roman"/>
          <w:sz w:val="28"/>
          <w:szCs w:val="28"/>
        </w:rPr>
        <w:t xml:space="preserve">директор Богатова Т.М., учредители 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Шаманин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 xml:space="preserve"> М.А 50 %; 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Красова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 xml:space="preserve"> Е.З. 50 %.</w:t>
      </w:r>
    </w:p>
    <w:p w:rsidR="00381AE6" w:rsidRPr="00381AE6" w:rsidRDefault="00381AE6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381AE6" w:rsidRDefault="00410D5C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 xml:space="preserve">4. В морге ГБУЗ </w:t>
      </w:r>
      <w:r w:rsidR="00381AE6">
        <w:rPr>
          <w:rFonts w:ascii="Times New Roman" w:hAnsi="Times New Roman" w:cs="Times New Roman"/>
          <w:sz w:val="28"/>
          <w:szCs w:val="28"/>
        </w:rPr>
        <w:t>«КБ</w:t>
      </w:r>
      <w:r w:rsidR="00530282">
        <w:rPr>
          <w:rFonts w:ascii="Times New Roman" w:hAnsi="Times New Roman" w:cs="Times New Roman"/>
          <w:sz w:val="28"/>
          <w:szCs w:val="28"/>
        </w:rPr>
        <w:t xml:space="preserve"> </w:t>
      </w:r>
      <w:r w:rsidR="00381AE6">
        <w:rPr>
          <w:rFonts w:ascii="Times New Roman" w:hAnsi="Times New Roman" w:cs="Times New Roman"/>
          <w:sz w:val="28"/>
          <w:szCs w:val="28"/>
        </w:rPr>
        <w:t>СМП»</w:t>
      </w:r>
      <w:r w:rsidRPr="00381AE6">
        <w:rPr>
          <w:rFonts w:ascii="Times New Roman" w:hAnsi="Times New Roman" w:cs="Times New Roman"/>
          <w:sz w:val="28"/>
          <w:szCs w:val="28"/>
        </w:rPr>
        <w:t xml:space="preserve"> осуществляет деятельность ООО "Реквием"</w:t>
      </w:r>
      <w:r w:rsidRPr="00381AE6">
        <w:rPr>
          <w:rFonts w:ascii="Times New Roman" w:hAnsi="Times New Roman" w:cs="Times New Roman"/>
        </w:rPr>
        <w:t xml:space="preserve"> - </w:t>
      </w:r>
      <w:r w:rsidRPr="00381AE6">
        <w:rPr>
          <w:rFonts w:ascii="Times New Roman" w:hAnsi="Times New Roman" w:cs="Times New Roman"/>
          <w:sz w:val="28"/>
          <w:szCs w:val="28"/>
        </w:rPr>
        <w:t>директор Галушка</w:t>
      </w:r>
      <w:r w:rsidRPr="00381AE6">
        <w:rPr>
          <w:rFonts w:ascii="Times New Roman" w:hAnsi="Times New Roman" w:cs="Times New Roman"/>
        </w:rPr>
        <w:t xml:space="preserve"> </w:t>
      </w:r>
      <w:r w:rsidRPr="00381AE6">
        <w:rPr>
          <w:rFonts w:ascii="Times New Roman" w:hAnsi="Times New Roman" w:cs="Times New Roman"/>
          <w:sz w:val="28"/>
          <w:szCs w:val="28"/>
        </w:rPr>
        <w:t>Т.Н., учредитель Рудакова В.П. 100 %;</w:t>
      </w:r>
    </w:p>
    <w:p w:rsidR="00410D5C" w:rsidRPr="00381AE6" w:rsidRDefault="00410D5C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10D5C" w:rsidRPr="00381AE6" w:rsidRDefault="00410D5C" w:rsidP="00381AE6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1AE6">
        <w:rPr>
          <w:rFonts w:ascii="Times New Roman" w:hAnsi="Times New Roman" w:cs="Times New Roman"/>
          <w:sz w:val="28"/>
          <w:szCs w:val="28"/>
        </w:rPr>
        <w:t>5. В морге СМЭ осуществляет деятельность ООО "Реквием"</w:t>
      </w:r>
      <w:r w:rsidRPr="00381AE6">
        <w:rPr>
          <w:rFonts w:ascii="Times New Roman" w:hAnsi="Times New Roman" w:cs="Times New Roman"/>
        </w:rPr>
        <w:t xml:space="preserve"> - </w:t>
      </w:r>
      <w:r w:rsidRPr="00381AE6">
        <w:rPr>
          <w:rFonts w:ascii="Times New Roman" w:hAnsi="Times New Roman" w:cs="Times New Roman"/>
          <w:sz w:val="28"/>
          <w:szCs w:val="28"/>
        </w:rPr>
        <w:t>директор Галушка</w:t>
      </w:r>
      <w:r w:rsidRPr="00381AE6">
        <w:rPr>
          <w:rFonts w:ascii="Times New Roman" w:hAnsi="Times New Roman" w:cs="Times New Roman"/>
        </w:rPr>
        <w:t xml:space="preserve"> </w:t>
      </w:r>
      <w:r w:rsidRPr="00381AE6">
        <w:rPr>
          <w:rFonts w:ascii="Times New Roman" w:hAnsi="Times New Roman" w:cs="Times New Roman"/>
          <w:sz w:val="28"/>
          <w:szCs w:val="28"/>
        </w:rPr>
        <w:t xml:space="preserve">Т.Н., учредитель Рудакова В.П. 100 %; </w:t>
      </w:r>
    </w:p>
    <w:p w:rsidR="00410D5C" w:rsidRDefault="00410D5C" w:rsidP="00B94B29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95DB0" w:rsidRDefault="004721B5" w:rsidP="00B94B29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 видео ролика утверждает, что вышеуказанные лица монополизировали рынок в сфере оказания ритуальных услуг и незаконно навязывают родственникам умерших </w:t>
      </w:r>
      <w:r w:rsidR="00695DB0">
        <w:rPr>
          <w:rFonts w:ascii="Times New Roman" w:hAnsi="Times New Roman" w:cs="Times New Roman"/>
          <w:sz w:val="28"/>
          <w:szCs w:val="28"/>
        </w:rPr>
        <w:t>платные услуги, а так же те услуги</w:t>
      </w:r>
      <w:r w:rsidR="00D51921">
        <w:rPr>
          <w:rFonts w:ascii="Times New Roman" w:hAnsi="Times New Roman" w:cs="Times New Roman"/>
          <w:sz w:val="28"/>
          <w:szCs w:val="28"/>
        </w:rPr>
        <w:t>,</w:t>
      </w:r>
      <w:r w:rsidR="00695DB0">
        <w:rPr>
          <w:rFonts w:ascii="Times New Roman" w:hAnsi="Times New Roman" w:cs="Times New Roman"/>
          <w:sz w:val="28"/>
          <w:szCs w:val="28"/>
        </w:rPr>
        <w:t xml:space="preserve"> которые морги должны самостоятельно оказывать безвозмездно. </w:t>
      </w:r>
    </w:p>
    <w:p w:rsidR="004B6E96" w:rsidRDefault="004B6E96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B6E96" w:rsidRDefault="004B6E96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B6E96" w:rsidRDefault="004B6E96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95DB0" w:rsidRDefault="00D51921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соответствии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действующим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законодательствомк</w:t>
      </w:r>
      <w:proofErr w:type="spellEnd"/>
      <w:r w:rsidR="00695DB0">
        <w:rPr>
          <w:rFonts w:ascii="Times New Roman" w:hAnsi="Times New Roman" w:cs="Times New Roman"/>
          <w:sz w:val="28"/>
          <w:szCs w:val="28"/>
        </w:rPr>
        <w:t xml:space="preserve"> бесплатным услугам морга относятся: </w:t>
      </w:r>
    </w:p>
    <w:p w:rsidR="00695DB0" w:rsidRDefault="00695DB0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сохранение тела до 7 суток (и до 14 в исключительных случаях);</w:t>
      </w:r>
    </w:p>
    <w:p w:rsidR="00410D5C" w:rsidRDefault="00695DB0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облачение тела в подготовленную одежду;</w:t>
      </w:r>
    </w:p>
    <w:p w:rsidR="00695DB0" w:rsidRDefault="00695DB0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положение в гроб;</w:t>
      </w:r>
    </w:p>
    <w:p w:rsidR="00695DB0" w:rsidRDefault="001F150D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вынос тела в зал прощания.</w:t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платным услугам морга относятся:</w:t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бальзамирование;</w:t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макияж;</w:t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посмертная реставрация облика.</w:t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F150D" w:rsidRDefault="009A24EA" w:rsidP="00275EDC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1150" cy="2554128"/>
            <wp:effectExtent l="0" t="0" r="0" b="0"/>
            <wp:docPr id="5" name="Рисунок 5" descr="C:\Users\klimov\Desktop\РИТУАЛКА_2019\УСЛУГИ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limov\Desktop\РИТУАЛКА_2019\УСЛУГИ_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91" cy="255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F2AEB" w:rsidRDefault="004F2AEB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F2AEB" w:rsidRDefault="004F2AEB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F150D" w:rsidRDefault="001F150D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F2AEB" w:rsidRDefault="004F2AEB" w:rsidP="001F150D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99CC8">
            <wp:extent cx="5429250" cy="35909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359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150D" w:rsidRDefault="001F150D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F150D" w:rsidRDefault="001F150D" w:rsidP="00695DB0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95DB0" w:rsidRDefault="00403501" w:rsidP="00275EDC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71167" cy="4010025"/>
            <wp:effectExtent l="0" t="0" r="0" b="0"/>
            <wp:docPr id="4" name="Рисунок 4" descr="C:\Users\klimov\Desktop\РИТУАЛКА_2019\ЧЕК_2_ФЛОРИ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limov\Desktop\РИТУАЛКА_2019\ЧЕК_2_ФЛОРИТ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32" cy="401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AEB" w:rsidRDefault="004F2AEB" w:rsidP="004F2AEB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4F2AEB" w:rsidRPr="00B94B29" w:rsidRDefault="004F2AEB" w:rsidP="004F2AEB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0544F" w:rsidRDefault="00D0544F" w:rsidP="009B5B8B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403501" w:rsidRDefault="009A24EA" w:rsidP="009A24EA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81650" cy="4128223"/>
            <wp:effectExtent l="0" t="0" r="0" b="5715"/>
            <wp:docPr id="6" name="Рисунок 6" descr="C:\Users\klimov\Desktop\РИТУАЛКА_2019\ЧЕК_НЕКРОПЛЬ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limov\Desktop\РИТУАЛКА_2019\ЧЕК_НЕКРОПЛЬ_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09" cy="412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501" w:rsidRDefault="00403501" w:rsidP="009B5B8B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9A24EA" w:rsidRDefault="009A24EA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 представленных</w:t>
      </w:r>
      <w:r w:rsidR="00FE6CA3">
        <w:rPr>
          <w:rFonts w:ascii="Times New Roman" w:hAnsi="Times New Roman" w:cs="Times New Roman"/>
          <w:sz w:val="28"/>
          <w:szCs w:val="28"/>
        </w:rPr>
        <w:t xml:space="preserve"> автором</w:t>
      </w:r>
      <w:r>
        <w:rPr>
          <w:rFonts w:ascii="Times New Roman" w:hAnsi="Times New Roman" w:cs="Times New Roman"/>
          <w:sz w:val="28"/>
          <w:szCs w:val="28"/>
        </w:rPr>
        <w:t xml:space="preserve"> в видео ролике</w:t>
      </w:r>
      <w:r w:rsidR="00FE6CA3">
        <w:rPr>
          <w:rFonts w:ascii="Times New Roman" w:hAnsi="Times New Roman" w:cs="Times New Roman"/>
          <w:sz w:val="28"/>
          <w:szCs w:val="28"/>
        </w:rPr>
        <w:t xml:space="preserve"> кассовых чеках и наряд-заказах видно, что вышеуказанные коммерческие организации взымают плату за оказание следующих услуг подготовка трупа к укладыванию в гроб (стоимостью 5570 руб.), изменение цвета лица (стоимостью 1150 руб.)</w:t>
      </w:r>
      <w:proofErr w:type="gramEnd"/>
    </w:p>
    <w:p w:rsidR="009714B6" w:rsidRDefault="00342074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Кроме того автор утверждает, что руководители медицинских учреждений на территориях которых расположены морги, где осуществляют коммерческую деятельность вышеуказанные организации, вступили в сговор с руководителями данных организаций, выразившийся в безвозмездном предоставлении данным коммерческим организациям помещений и оборудования принадлежащим медицинским учреждениям, </w:t>
      </w:r>
      <w:r w:rsidR="00980CA4">
        <w:rPr>
          <w:rFonts w:ascii="Times New Roman" w:hAnsi="Times New Roman" w:cs="Times New Roman"/>
          <w:sz w:val="28"/>
          <w:szCs w:val="28"/>
        </w:rPr>
        <w:t>а так же выполнение платных услуг медицинскими работниками (санитарами) официально работающих в медицинских учреждениях (в моргах).</w:t>
      </w:r>
      <w:proofErr w:type="gramEnd"/>
    </w:p>
    <w:p w:rsidR="00FD4F37" w:rsidRDefault="00FD4F37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предположению автора годовой доход коммерческих организаций по предоставлению платных ритуальных услуг составляет:</w:t>
      </w:r>
    </w:p>
    <w:p w:rsidR="00FD4F37" w:rsidRDefault="00FD4F37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81AE6">
        <w:rPr>
          <w:rFonts w:ascii="Times New Roman" w:hAnsi="Times New Roman" w:cs="Times New Roman"/>
          <w:sz w:val="28"/>
          <w:szCs w:val="28"/>
        </w:rPr>
        <w:t>ООО "Реквием"</w:t>
      </w:r>
      <w:r>
        <w:rPr>
          <w:rFonts w:ascii="Times New Roman" w:hAnsi="Times New Roman" w:cs="Times New Roman"/>
          <w:sz w:val="28"/>
          <w:szCs w:val="28"/>
        </w:rPr>
        <w:t xml:space="preserve"> – 29 900 000.00 рублей;</w:t>
      </w:r>
    </w:p>
    <w:p w:rsidR="00FD4F37" w:rsidRDefault="00FD4F37" w:rsidP="00FD4F37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D4F37">
        <w:rPr>
          <w:rFonts w:ascii="Times New Roman" w:hAnsi="Times New Roman" w:cs="Times New Roman"/>
          <w:sz w:val="28"/>
          <w:szCs w:val="28"/>
        </w:rPr>
        <w:t>ООО "</w:t>
      </w:r>
      <w:proofErr w:type="spellStart"/>
      <w:r w:rsidRPr="00FD4F37">
        <w:rPr>
          <w:rFonts w:ascii="Times New Roman" w:hAnsi="Times New Roman" w:cs="Times New Roman"/>
          <w:sz w:val="28"/>
          <w:szCs w:val="28"/>
        </w:rPr>
        <w:t>ФлоРит</w:t>
      </w:r>
      <w:proofErr w:type="spellEnd"/>
      <w:r w:rsidRPr="00FD4F37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 - 25 500 000.00 рублей;</w:t>
      </w:r>
    </w:p>
    <w:p w:rsidR="00FD4F37" w:rsidRDefault="00FD4F37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81AE6">
        <w:rPr>
          <w:rFonts w:ascii="Times New Roman" w:hAnsi="Times New Roman" w:cs="Times New Roman"/>
          <w:sz w:val="28"/>
          <w:szCs w:val="28"/>
        </w:rPr>
        <w:t>ООО «</w:t>
      </w:r>
      <w:proofErr w:type="spellStart"/>
      <w:r w:rsidRPr="00381AE6">
        <w:rPr>
          <w:rFonts w:ascii="Times New Roman" w:hAnsi="Times New Roman" w:cs="Times New Roman"/>
          <w:sz w:val="28"/>
          <w:szCs w:val="28"/>
        </w:rPr>
        <w:t>Никрополь</w:t>
      </w:r>
      <w:proofErr w:type="spellEnd"/>
      <w:r w:rsidRPr="00381AE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- 3 500 000.00 рублей;</w:t>
      </w:r>
    </w:p>
    <w:p w:rsidR="00530282" w:rsidRDefault="001D6021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Фактическими владельцами данных коммерческих организаций являются </w:t>
      </w:r>
      <w:r w:rsidRPr="00381AE6">
        <w:rPr>
          <w:rFonts w:ascii="Times New Roman" w:hAnsi="Times New Roman" w:cs="Times New Roman"/>
          <w:sz w:val="28"/>
          <w:szCs w:val="28"/>
        </w:rPr>
        <w:t xml:space="preserve">Рудакова В.П. </w:t>
      </w:r>
      <w:r>
        <w:rPr>
          <w:rFonts w:ascii="Times New Roman" w:hAnsi="Times New Roman" w:cs="Times New Roman"/>
          <w:sz w:val="28"/>
          <w:szCs w:val="28"/>
        </w:rPr>
        <w:t>и Богатова Т.М. (имеющие родственные связи - сестры).</w:t>
      </w:r>
      <w:r w:rsidR="00827DF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6C98" w:rsidRDefault="00530282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Богатова Т.М. имеет родственные связи оказывающие содействие </w:t>
      </w:r>
      <w:r w:rsidR="003B6C98">
        <w:rPr>
          <w:rFonts w:ascii="Times New Roman" w:hAnsi="Times New Roman" w:cs="Times New Roman"/>
          <w:sz w:val="28"/>
          <w:szCs w:val="28"/>
        </w:rPr>
        <w:t>в</w:t>
      </w:r>
      <w:r w:rsidR="00F21C7A">
        <w:rPr>
          <w:rFonts w:ascii="Times New Roman" w:hAnsi="Times New Roman" w:cs="Times New Roman"/>
          <w:sz w:val="28"/>
          <w:szCs w:val="28"/>
        </w:rPr>
        <w:t xml:space="preserve"> сфере</w:t>
      </w:r>
      <w:r w:rsidR="003B6C98">
        <w:rPr>
          <w:rFonts w:ascii="Times New Roman" w:hAnsi="Times New Roman" w:cs="Times New Roman"/>
          <w:sz w:val="28"/>
          <w:szCs w:val="28"/>
        </w:rPr>
        <w:t xml:space="preserve"> здравоохранени</w:t>
      </w:r>
      <w:r w:rsidR="00F21C7A">
        <w:rPr>
          <w:rFonts w:ascii="Times New Roman" w:hAnsi="Times New Roman" w:cs="Times New Roman"/>
          <w:sz w:val="28"/>
          <w:szCs w:val="28"/>
        </w:rPr>
        <w:t>я</w:t>
      </w:r>
      <w:r w:rsidR="003B6C98">
        <w:rPr>
          <w:rFonts w:ascii="Times New Roman" w:hAnsi="Times New Roman" w:cs="Times New Roman"/>
          <w:sz w:val="28"/>
          <w:szCs w:val="28"/>
        </w:rPr>
        <w:t xml:space="preserve"> Тверской области:</w:t>
      </w:r>
    </w:p>
    <w:p w:rsidR="00C25453" w:rsidRDefault="00C25453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муж</w:t>
      </w:r>
      <w:r w:rsidR="005302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Богатов Дмитрий Викторович, врач уролог, заместитель главного врача поликлиники ТГМА;</w:t>
      </w:r>
    </w:p>
    <w:p w:rsidR="00D0372C" w:rsidRDefault="00C25453" w:rsidP="00F21C7A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свекр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Богатов Виктор Васильевич,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заведующий кафедры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Тверского государственного университет</w:t>
      </w:r>
      <w:r w:rsidR="00F21C7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827DF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0372C" w:rsidRDefault="00827DF6" w:rsidP="00F21C7A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того автор утверждает, что «покровителями» данного похоронного бизнеса являются:</w:t>
      </w:r>
    </w:p>
    <w:p w:rsidR="004F2AEB" w:rsidRPr="004F2AEB" w:rsidRDefault="004F2AEB" w:rsidP="00F21C7A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7DF6">
        <w:rPr>
          <w:rFonts w:ascii="Times New Roman" w:hAnsi="Times New Roman" w:cs="Times New Roman"/>
          <w:sz w:val="28"/>
          <w:szCs w:val="28"/>
        </w:rPr>
        <w:t xml:space="preserve">Червяков </w:t>
      </w:r>
      <w:r w:rsidR="00827DF6" w:rsidRPr="00827DF6">
        <w:rPr>
          <w:rFonts w:ascii="Times New Roman" w:hAnsi="Times New Roman" w:cs="Times New Roman"/>
          <w:sz w:val="28"/>
          <w:szCs w:val="28"/>
        </w:rPr>
        <w:t xml:space="preserve">Борис Михайлович </w:t>
      </w:r>
      <w:r w:rsidR="00827DF6">
        <w:rPr>
          <w:rFonts w:ascii="Times New Roman" w:hAnsi="Times New Roman" w:cs="Times New Roman"/>
          <w:sz w:val="28"/>
          <w:szCs w:val="28"/>
        </w:rPr>
        <w:t>–</w:t>
      </w:r>
      <w:r w:rsidR="00827DF6" w:rsidRPr="00827DF6">
        <w:rPr>
          <w:rFonts w:ascii="Times New Roman" w:hAnsi="Times New Roman" w:cs="Times New Roman"/>
          <w:sz w:val="28"/>
          <w:szCs w:val="28"/>
        </w:rPr>
        <w:t xml:space="preserve"> </w:t>
      </w:r>
      <w:r w:rsidR="00827DF6">
        <w:rPr>
          <w:rFonts w:ascii="Times New Roman" w:hAnsi="Times New Roman" w:cs="Times New Roman"/>
          <w:sz w:val="28"/>
          <w:szCs w:val="28"/>
        </w:rPr>
        <w:t xml:space="preserve">бывший </w:t>
      </w:r>
      <w:r w:rsidR="00827DF6" w:rsidRPr="00827DF6">
        <w:rPr>
          <w:rFonts w:ascii="Times New Roman" w:hAnsi="Times New Roman" w:cs="Times New Roman"/>
          <w:sz w:val="28"/>
          <w:szCs w:val="28"/>
        </w:rPr>
        <w:t>руководитель финансово-хозяйственного управления Законодательного Собрания Тверской области</w:t>
      </w:r>
      <w:r w:rsidR="00DD48BF">
        <w:rPr>
          <w:rFonts w:ascii="Times New Roman" w:hAnsi="Times New Roman" w:cs="Times New Roman"/>
          <w:sz w:val="28"/>
          <w:szCs w:val="28"/>
        </w:rPr>
        <w:t xml:space="preserve"> </w:t>
      </w:r>
      <w:r w:rsidR="00DD48BF" w:rsidRPr="00DD48BF">
        <w:rPr>
          <w:rFonts w:ascii="Times New Roman" w:hAnsi="Times New Roman" w:cs="Times New Roman"/>
          <w:color w:val="0070C0"/>
          <w:sz w:val="28"/>
          <w:szCs w:val="28"/>
        </w:rPr>
        <w:t>(помощник первого заместителя Председателя Правительства по сведениям указанным в сведениях о доходах за 2014 год</w:t>
      </w:r>
      <w:r w:rsidR="00DD48BF">
        <w:rPr>
          <w:rFonts w:ascii="Times New Roman" w:hAnsi="Times New Roman" w:cs="Times New Roman"/>
          <w:color w:val="0070C0"/>
          <w:sz w:val="28"/>
          <w:szCs w:val="28"/>
        </w:rPr>
        <w:t xml:space="preserve"> размещенных на сайте ПТО</w:t>
      </w:r>
      <w:r w:rsidR="00DD48BF" w:rsidRPr="00DD48BF">
        <w:rPr>
          <w:rFonts w:ascii="Times New Roman" w:hAnsi="Times New Roman" w:cs="Times New Roman"/>
          <w:color w:val="0070C0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D48BF" w:rsidRDefault="00D0372C" w:rsidP="00DD48BF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0372C">
        <w:rPr>
          <w:rFonts w:ascii="Times New Roman" w:hAnsi="Times New Roman" w:cs="Times New Roman"/>
          <w:sz w:val="28"/>
          <w:szCs w:val="28"/>
        </w:rPr>
        <w:t xml:space="preserve">Литвинов Иван Борисович – действующий начальник отдела правового обеспечения Министерства экономического развития Тверской области, </w:t>
      </w:r>
      <w:proofErr w:type="gramStart"/>
      <w:r w:rsidRPr="00D0372C">
        <w:rPr>
          <w:rFonts w:ascii="Times New Roman" w:hAnsi="Times New Roman" w:cs="Times New Roman"/>
          <w:sz w:val="28"/>
          <w:szCs w:val="28"/>
        </w:rPr>
        <w:t>имеющий</w:t>
      </w:r>
      <w:proofErr w:type="gramEnd"/>
      <w:r w:rsidRPr="00D0372C">
        <w:rPr>
          <w:rFonts w:ascii="Times New Roman" w:hAnsi="Times New Roman" w:cs="Times New Roman"/>
          <w:sz w:val="28"/>
          <w:szCs w:val="28"/>
        </w:rPr>
        <w:t xml:space="preserve"> родственные связи с Рудаковой В.П.</w:t>
      </w:r>
    </w:p>
    <w:p w:rsidR="00F21C7A" w:rsidRDefault="00F21C7A" w:rsidP="00DD48BF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21C7A" w:rsidRDefault="00F21C7A" w:rsidP="00DD48BF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21C7A">
        <w:rPr>
          <w:rFonts w:ascii="Times New Roman" w:hAnsi="Times New Roman" w:cs="Times New Roman"/>
          <w:sz w:val="28"/>
          <w:szCs w:val="28"/>
        </w:rPr>
        <w:t xml:space="preserve">22.03.2019 года Новиков М.С. в телефонном режиме сообщил Морозову Д.Ю. о том, что представленная им информация рассматривается, о результатах будет сообщено дополнительно. На что последний ответил, что он готовит данную информацию для направления в </w:t>
      </w:r>
      <w:proofErr w:type="spellStart"/>
      <w:r w:rsidRPr="00F21C7A">
        <w:rPr>
          <w:rFonts w:ascii="Times New Roman" w:hAnsi="Times New Roman" w:cs="Times New Roman"/>
          <w:sz w:val="28"/>
          <w:szCs w:val="28"/>
        </w:rPr>
        <w:t>УЭБиПК</w:t>
      </w:r>
      <w:proofErr w:type="spellEnd"/>
      <w:r w:rsidRPr="00F21C7A">
        <w:rPr>
          <w:rFonts w:ascii="Times New Roman" w:hAnsi="Times New Roman" w:cs="Times New Roman"/>
          <w:sz w:val="28"/>
          <w:szCs w:val="28"/>
        </w:rPr>
        <w:t xml:space="preserve"> УМВД по Тверской области.</w:t>
      </w:r>
    </w:p>
    <w:p w:rsidR="00FD4F37" w:rsidRDefault="00A275C0" w:rsidP="00A275C0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56104" cy="3252392"/>
            <wp:effectExtent l="0" t="0" r="1905" b="5715"/>
            <wp:docPr id="8" name="Рисунок 8" descr="C:\Users\klimov\Desktop\РИТУАЛКА_2019\КРЫША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limov\Desktop\РИТУАЛКА_2019\КРЫША_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14" cy="326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72C" w:rsidRDefault="00D0372C" w:rsidP="00A275C0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A275C0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A275C0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65417F" w:rsidRDefault="0065417F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10200" cy="3695082"/>
            <wp:effectExtent l="0" t="0" r="0" b="635"/>
            <wp:docPr id="10" name="Рисунок 10" descr="C:\Users\klimov\Desktop\РИТУАЛКА_2019\КРЫША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limov\Desktop\РИТУАЛКА_2019\КРЫША_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368" cy="369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17F" w:rsidRDefault="0065417F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372C" w:rsidRDefault="00D0372C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980CA4" w:rsidRDefault="00D0372C" w:rsidP="00D51921">
      <w:pPr>
        <w:pStyle w:val="a5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57850" cy="7820025"/>
            <wp:effectExtent l="0" t="0" r="0" b="9525"/>
            <wp:docPr id="11" name="Рисунок 11" descr="C:\Users\klimov\Desktop\РИТУАЛКА_2019\РАДУНИЦА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limov\Desktop\РИТУАЛКА_2019\РАДУНИЦА_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69" cy="78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CA3" w:rsidRDefault="00FE6CA3" w:rsidP="00F21C7A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FE6CA3" w:rsidRDefault="00FE6CA3" w:rsidP="00FE6CA3">
      <w:pPr>
        <w:pStyle w:val="a5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403501" w:rsidRDefault="00403501" w:rsidP="009B5B8B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</w:p>
    <w:p w:rsidR="00740D7B" w:rsidRPr="00D87CD2" w:rsidRDefault="00740D7B" w:rsidP="00D87CD2">
      <w:pPr>
        <w:pStyle w:val="a5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740D7B" w:rsidRPr="00D87CD2" w:rsidSect="001F150D">
      <w:pgSz w:w="11906" w:h="16838"/>
      <w:pgMar w:top="993" w:right="991" w:bottom="127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754D2"/>
    <w:multiLevelType w:val="singleLevel"/>
    <w:tmpl w:val="AA52A24E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1">
    <w:nsid w:val="02AD48C7"/>
    <w:multiLevelType w:val="singleLevel"/>
    <w:tmpl w:val="7B223330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2">
    <w:nsid w:val="0763054C"/>
    <w:multiLevelType w:val="singleLevel"/>
    <w:tmpl w:val="A808BA08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3">
    <w:nsid w:val="0F4F7FB2"/>
    <w:multiLevelType w:val="singleLevel"/>
    <w:tmpl w:val="35D8FE16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4">
    <w:nsid w:val="140B2A5F"/>
    <w:multiLevelType w:val="singleLevel"/>
    <w:tmpl w:val="8B0CB162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5">
    <w:nsid w:val="167B2D0B"/>
    <w:multiLevelType w:val="singleLevel"/>
    <w:tmpl w:val="82128C4E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6">
    <w:nsid w:val="29CF2A2B"/>
    <w:multiLevelType w:val="singleLevel"/>
    <w:tmpl w:val="C5C6D86A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7">
    <w:nsid w:val="3A3F48B7"/>
    <w:multiLevelType w:val="singleLevel"/>
    <w:tmpl w:val="C57CC092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8">
    <w:nsid w:val="3B450F5D"/>
    <w:multiLevelType w:val="singleLevel"/>
    <w:tmpl w:val="4606CDEA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9">
    <w:nsid w:val="46BF4C80"/>
    <w:multiLevelType w:val="singleLevel"/>
    <w:tmpl w:val="13E244FC"/>
    <w:lvl w:ilvl="0">
      <w:start w:val="1"/>
      <w:numFmt w:val="decimal"/>
      <w:lvlText w:val="%1."/>
      <w:lvlJc w:val="left"/>
      <w:pPr>
        <w:tabs>
          <w:tab w:val="num" w:pos="720"/>
        </w:tabs>
      </w:pPr>
      <w:rPr>
        <w:sz w:val="16"/>
        <w:szCs w:val="16"/>
      </w:rPr>
    </w:lvl>
  </w:abstractNum>
  <w:abstractNum w:abstractNumId="10">
    <w:nsid w:val="4E781F04"/>
    <w:multiLevelType w:val="singleLevel"/>
    <w:tmpl w:val="0EE0FEF2"/>
    <w:lvl w:ilvl="0">
      <w:start w:val="1"/>
      <w:numFmt w:val="decimal"/>
      <w:lvlText w:val="%1."/>
      <w:lvlJc w:val="left"/>
      <w:pPr>
        <w:tabs>
          <w:tab w:val="num" w:pos="360"/>
        </w:tabs>
      </w:pPr>
      <w:rPr>
        <w:b/>
        <w:sz w:val="20"/>
        <w:szCs w:val="20"/>
      </w:rPr>
    </w:lvl>
  </w:abstractNum>
  <w:abstractNum w:abstractNumId="11">
    <w:nsid w:val="6C071DAE"/>
    <w:multiLevelType w:val="singleLevel"/>
    <w:tmpl w:val="C688FEF0"/>
    <w:lvl w:ilvl="0">
      <w:start w:val="1"/>
      <w:numFmt w:val="decimal"/>
      <w:lvlText w:val="%1."/>
      <w:lvlJc w:val="left"/>
      <w:pPr>
        <w:tabs>
          <w:tab w:val="num" w:pos="360"/>
        </w:tabs>
      </w:pPr>
      <w:rPr>
        <w:b/>
        <w:sz w:val="20"/>
        <w:szCs w:val="20"/>
      </w:rPr>
    </w:lvl>
  </w:abstractNum>
  <w:abstractNum w:abstractNumId="12">
    <w:nsid w:val="74DD141F"/>
    <w:multiLevelType w:val="singleLevel"/>
    <w:tmpl w:val="46B6078A"/>
    <w:lvl w:ilvl="0">
      <w:start w:val="1"/>
      <w:numFmt w:val="decimal"/>
      <w:lvlText w:val="%1."/>
      <w:lvlJc w:val="left"/>
      <w:pPr>
        <w:tabs>
          <w:tab w:val="num" w:pos="360"/>
        </w:tabs>
      </w:pPr>
      <w:rPr>
        <w:b/>
        <w:sz w:val="20"/>
        <w:szCs w:val="20"/>
      </w:rPr>
    </w:lvl>
  </w:abstractNum>
  <w:num w:numId="1">
    <w:abstractNumId w:val="10"/>
  </w:num>
  <w:num w:numId="2">
    <w:abstractNumId w:val="7"/>
  </w:num>
  <w:num w:numId="3">
    <w:abstractNumId w:val="4"/>
  </w:num>
  <w:num w:numId="4">
    <w:abstractNumId w:val="9"/>
  </w:num>
  <w:num w:numId="5">
    <w:abstractNumId w:val="0"/>
  </w:num>
  <w:num w:numId="6">
    <w:abstractNumId w:val="1"/>
  </w:num>
  <w:num w:numId="7">
    <w:abstractNumId w:val="2"/>
  </w:num>
  <w:num w:numId="8">
    <w:abstractNumId w:val="8"/>
  </w:num>
  <w:num w:numId="9">
    <w:abstractNumId w:val="5"/>
  </w:num>
  <w:num w:numId="10">
    <w:abstractNumId w:val="3"/>
  </w:num>
  <w:num w:numId="11">
    <w:abstractNumId w:val="6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7B07"/>
    <w:rsid w:val="0008496C"/>
    <w:rsid w:val="000A002E"/>
    <w:rsid w:val="000B618F"/>
    <w:rsid w:val="000B6F5E"/>
    <w:rsid w:val="00111B2E"/>
    <w:rsid w:val="001239F4"/>
    <w:rsid w:val="0012699C"/>
    <w:rsid w:val="001276F7"/>
    <w:rsid w:val="00186581"/>
    <w:rsid w:val="001D6021"/>
    <w:rsid w:val="001F150D"/>
    <w:rsid w:val="001F474B"/>
    <w:rsid w:val="00207079"/>
    <w:rsid w:val="002227A8"/>
    <w:rsid w:val="0025047C"/>
    <w:rsid w:val="00274B78"/>
    <w:rsid w:val="00275EDC"/>
    <w:rsid w:val="002874DF"/>
    <w:rsid w:val="00296BA4"/>
    <w:rsid w:val="00342074"/>
    <w:rsid w:val="00375DFF"/>
    <w:rsid w:val="00381AE6"/>
    <w:rsid w:val="003847D8"/>
    <w:rsid w:val="003B032F"/>
    <w:rsid w:val="003B4660"/>
    <w:rsid w:val="003B6C98"/>
    <w:rsid w:val="00401134"/>
    <w:rsid w:val="00403501"/>
    <w:rsid w:val="00410D5C"/>
    <w:rsid w:val="004560E6"/>
    <w:rsid w:val="00466458"/>
    <w:rsid w:val="004721B5"/>
    <w:rsid w:val="004B4145"/>
    <w:rsid w:val="004B6E96"/>
    <w:rsid w:val="004C267D"/>
    <w:rsid w:val="004D364B"/>
    <w:rsid w:val="004F2AEB"/>
    <w:rsid w:val="00530282"/>
    <w:rsid w:val="005306FE"/>
    <w:rsid w:val="005431F6"/>
    <w:rsid w:val="00547B07"/>
    <w:rsid w:val="00565105"/>
    <w:rsid w:val="005C21FC"/>
    <w:rsid w:val="00604CC2"/>
    <w:rsid w:val="006262C4"/>
    <w:rsid w:val="0065417F"/>
    <w:rsid w:val="00665875"/>
    <w:rsid w:val="00680137"/>
    <w:rsid w:val="00695DB0"/>
    <w:rsid w:val="006A0D54"/>
    <w:rsid w:val="006E098D"/>
    <w:rsid w:val="00710ED5"/>
    <w:rsid w:val="0071731E"/>
    <w:rsid w:val="00740D7B"/>
    <w:rsid w:val="007637BD"/>
    <w:rsid w:val="007A2E78"/>
    <w:rsid w:val="007B6D91"/>
    <w:rsid w:val="007D0ACE"/>
    <w:rsid w:val="007F14CF"/>
    <w:rsid w:val="007F404D"/>
    <w:rsid w:val="007F720B"/>
    <w:rsid w:val="00812A7D"/>
    <w:rsid w:val="00826FFB"/>
    <w:rsid w:val="00827DF6"/>
    <w:rsid w:val="00877A07"/>
    <w:rsid w:val="008B6A24"/>
    <w:rsid w:val="008C3E30"/>
    <w:rsid w:val="009714B6"/>
    <w:rsid w:val="00973E45"/>
    <w:rsid w:val="00980CA4"/>
    <w:rsid w:val="009A24EA"/>
    <w:rsid w:val="009B5B8B"/>
    <w:rsid w:val="009C3EE3"/>
    <w:rsid w:val="00A015D8"/>
    <w:rsid w:val="00A275C0"/>
    <w:rsid w:val="00A41C53"/>
    <w:rsid w:val="00A619F3"/>
    <w:rsid w:val="00A61CC9"/>
    <w:rsid w:val="00A80848"/>
    <w:rsid w:val="00A82960"/>
    <w:rsid w:val="00A95E9A"/>
    <w:rsid w:val="00AC5469"/>
    <w:rsid w:val="00AE5CAE"/>
    <w:rsid w:val="00B023E1"/>
    <w:rsid w:val="00B414D8"/>
    <w:rsid w:val="00B56FE9"/>
    <w:rsid w:val="00B94B29"/>
    <w:rsid w:val="00BC59F4"/>
    <w:rsid w:val="00BE604F"/>
    <w:rsid w:val="00BF3002"/>
    <w:rsid w:val="00C25453"/>
    <w:rsid w:val="00C63BB4"/>
    <w:rsid w:val="00C95D42"/>
    <w:rsid w:val="00CC6548"/>
    <w:rsid w:val="00CD4F1C"/>
    <w:rsid w:val="00D0372C"/>
    <w:rsid w:val="00D0544F"/>
    <w:rsid w:val="00D51921"/>
    <w:rsid w:val="00D80C1D"/>
    <w:rsid w:val="00D87CD2"/>
    <w:rsid w:val="00D90DB7"/>
    <w:rsid w:val="00DB607D"/>
    <w:rsid w:val="00DD48BF"/>
    <w:rsid w:val="00DE39B7"/>
    <w:rsid w:val="00E226BD"/>
    <w:rsid w:val="00E60B79"/>
    <w:rsid w:val="00E6539F"/>
    <w:rsid w:val="00E75135"/>
    <w:rsid w:val="00ED1CBC"/>
    <w:rsid w:val="00EF3026"/>
    <w:rsid w:val="00F21C7A"/>
    <w:rsid w:val="00F25CC3"/>
    <w:rsid w:val="00F26D47"/>
    <w:rsid w:val="00F46B23"/>
    <w:rsid w:val="00F7389F"/>
    <w:rsid w:val="00FA152A"/>
    <w:rsid w:val="00FA3285"/>
    <w:rsid w:val="00FC167E"/>
    <w:rsid w:val="00FD4F37"/>
    <w:rsid w:val="00FE2F2F"/>
    <w:rsid w:val="00FE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6B23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47B07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7B07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E60B79"/>
    <w:pPr>
      <w:spacing w:after="0" w:line="240" w:lineRule="auto"/>
    </w:pPr>
  </w:style>
  <w:style w:type="paragraph" w:customStyle="1" w:styleId="HeaderParagraph">
    <w:name w:val="HeaderParagraph"/>
    <w:rsid w:val="00F46B23"/>
    <w:pPr>
      <w:spacing w:after="180" w:line="240" w:lineRule="auto"/>
    </w:pPr>
    <w:rPr>
      <w:rFonts w:ascii="Times New Roman" w:eastAsia="Times New Roman" w:hAnsi="Times New Roman" w:cs="Times New Roman"/>
      <w:b/>
      <w:sz w:val="40"/>
      <w:szCs w:val="40"/>
      <w:lang w:eastAsia="ru-RU"/>
    </w:rPr>
  </w:style>
  <w:style w:type="character" w:customStyle="1" w:styleId="Normal10">
    <w:name w:val="Normal10"/>
    <w:rsid w:val="00F46B23"/>
  </w:style>
  <w:style w:type="table" w:customStyle="1" w:styleId="NoBorder">
    <w:name w:val="NoBorder"/>
    <w:rsid w:val="00F46B23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Gray10">
    <w:name w:val="Gray10"/>
    <w:rsid w:val="00F46B23"/>
    <w:rPr>
      <w:color w:val="818181"/>
      <w:sz w:val="20"/>
      <w:szCs w:val="20"/>
    </w:rPr>
  </w:style>
  <w:style w:type="character" w:customStyle="1" w:styleId="SubHeader">
    <w:name w:val="SubHeader"/>
    <w:rsid w:val="00F46B23"/>
    <w:rPr>
      <w:b/>
      <w:sz w:val="26"/>
      <w:szCs w:val="26"/>
    </w:rPr>
  </w:style>
  <w:style w:type="paragraph" w:customStyle="1" w:styleId="LeftCallout">
    <w:name w:val="LeftCallout"/>
    <w:rsid w:val="00F46B23"/>
    <w:pPr>
      <w:spacing w:after="180" w:line="240" w:lineRule="auto"/>
      <w:ind w:right="200"/>
      <w:jc w:val="right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Normal8">
    <w:name w:val="Normal8"/>
    <w:basedOn w:val="Normal10"/>
    <w:rsid w:val="00A015D8"/>
    <w:rPr>
      <w:sz w:val="16"/>
      <w:szCs w:val="16"/>
    </w:rPr>
  </w:style>
  <w:style w:type="character" w:customStyle="1" w:styleId="Normal7">
    <w:name w:val="Normal7"/>
    <w:basedOn w:val="Normal10"/>
    <w:rsid w:val="00A015D8"/>
    <w:rPr>
      <w:sz w:val="14"/>
      <w:szCs w:val="14"/>
    </w:rPr>
  </w:style>
  <w:style w:type="character" w:customStyle="1" w:styleId="BoldNormal10">
    <w:name w:val="BoldNormal10"/>
    <w:basedOn w:val="Normal10"/>
    <w:rsid w:val="00A015D8"/>
    <w:rPr>
      <w:b/>
    </w:rPr>
  </w:style>
  <w:style w:type="character" w:customStyle="1" w:styleId="BoldNormal8">
    <w:name w:val="BoldNormal8"/>
    <w:basedOn w:val="Normal8"/>
    <w:rsid w:val="00A015D8"/>
    <w:rPr>
      <w:b/>
      <w:sz w:val="16"/>
      <w:szCs w:val="16"/>
    </w:rPr>
  </w:style>
  <w:style w:type="character" w:customStyle="1" w:styleId="Gray8">
    <w:name w:val="Gray8"/>
    <w:basedOn w:val="Gray10"/>
    <w:rsid w:val="00A015D8"/>
    <w:rPr>
      <w:color w:val="818181"/>
      <w:sz w:val="16"/>
      <w:szCs w:val="16"/>
    </w:rPr>
  </w:style>
  <w:style w:type="character" w:customStyle="1" w:styleId="NormalStriked8">
    <w:name w:val="NormalStriked8"/>
    <w:basedOn w:val="Normal8"/>
    <w:rsid w:val="007B6D91"/>
    <w:rPr>
      <w:strike/>
      <w:sz w:val="16"/>
      <w:szCs w:val="16"/>
    </w:rPr>
  </w:style>
  <w:style w:type="character" w:customStyle="1" w:styleId="ItalicNormal8">
    <w:name w:val="ItalicNormal8"/>
    <w:basedOn w:val="Normal8"/>
    <w:rsid w:val="007B6D91"/>
    <w:rPr>
      <w:i/>
      <w:sz w:val="16"/>
      <w:szCs w:val="16"/>
    </w:rPr>
  </w:style>
  <w:style w:type="character" w:customStyle="1" w:styleId="ItalicStrikedNormal8">
    <w:name w:val="ItalicStrikedNormal8"/>
    <w:basedOn w:val="ItalicNormal8"/>
    <w:rsid w:val="007B6D91"/>
    <w:rPr>
      <w:i/>
      <w:strike/>
      <w:sz w:val="16"/>
      <w:szCs w:val="16"/>
    </w:rPr>
  </w:style>
  <w:style w:type="character" w:customStyle="1" w:styleId="BoldNormal12">
    <w:name w:val="BoldNormal12"/>
    <w:basedOn w:val="Normal8"/>
    <w:rsid w:val="007B6D91"/>
    <w:rPr>
      <w:b/>
      <w:sz w:val="24"/>
      <w:szCs w:val="24"/>
    </w:rPr>
  </w:style>
  <w:style w:type="character" w:customStyle="1" w:styleId="BoldNormal7">
    <w:name w:val="BoldNormal7"/>
    <w:basedOn w:val="Normal7"/>
    <w:rsid w:val="007B6D91"/>
    <w:rPr>
      <w:b/>
      <w:sz w:val="14"/>
      <w:szCs w:val="14"/>
    </w:rPr>
  </w:style>
  <w:style w:type="table" w:customStyle="1" w:styleId="TopBorder">
    <w:name w:val="TopBorder"/>
    <w:rsid w:val="007B6D91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insideH w:val="single" w:sz="7" w:space="0" w:color="A6A6A6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Gray7">
    <w:name w:val="Gray7"/>
    <w:basedOn w:val="Gray10"/>
    <w:rsid w:val="007B6D91"/>
    <w:rPr>
      <w:color w:val="818181"/>
      <w:sz w:val="14"/>
      <w:szCs w:val="14"/>
    </w:rPr>
  </w:style>
  <w:style w:type="character" w:customStyle="1" w:styleId="Gray6">
    <w:name w:val="Gray6"/>
    <w:basedOn w:val="Gray10"/>
    <w:rsid w:val="007B6D91"/>
    <w:rPr>
      <w:color w:val="818181"/>
      <w:sz w:val="12"/>
      <w:szCs w:val="12"/>
    </w:rPr>
  </w:style>
  <w:style w:type="character" w:customStyle="1" w:styleId="ItalicGray10">
    <w:name w:val="ItalicGray10"/>
    <w:basedOn w:val="Gray10"/>
    <w:rsid w:val="007B6D91"/>
    <w:rPr>
      <w:i/>
      <w:color w:val="818181"/>
      <w:sz w:val="20"/>
      <w:szCs w:val="20"/>
    </w:rPr>
  </w:style>
  <w:style w:type="character" w:customStyle="1" w:styleId="1">
    <w:name w:val="Верхний колонтитул1"/>
    <w:rsid w:val="007B6D91"/>
    <w:rPr>
      <w:b/>
      <w:sz w:val="36"/>
      <w:szCs w:val="36"/>
    </w:rPr>
  </w:style>
  <w:style w:type="character" w:customStyle="1" w:styleId="Sub2Header">
    <w:name w:val="Sub2Header"/>
    <w:basedOn w:val="Normal10"/>
    <w:rsid w:val="007B6D91"/>
  </w:style>
  <w:style w:type="character" w:customStyle="1" w:styleId="SubHeaderCountItems">
    <w:name w:val="SubHeaderCountItems"/>
    <w:rsid w:val="007B6D91"/>
    <w:rPr>
      <w:color w:val="818181"/>
      <w:sz w:val="24"/>
      <w:szCs w:val="24"/>
    </w:rPr>
  </w:style>
  <w:style w:type="character" w:customStyle="1" w:styleId="Sub2HeaderCountItems">
    <w:name w:val="Sub2HeaderCountItems"/>
    <w:basedOn w:val="SubHeaderCountItems"/>
    <w:rsid w:val="007B6D91"/>
    <w:rPr>
      <w:color w:val="818181"/>
      <w:sz w:val="18"/>
      <w:szCs w:val="18"/>
    </w:rPr>
  </w:style>
  <w:style w:type="table" w:customStyle="1" w:styleId="BTBRH4">
    <w:name w:val="BTBRH4"/>
    <w:rsid w:val="007B6D91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6A6A6"/>
        <w:left w:val="none" w:sz="0" w:space="0" w:color="818181"/>
        <w:bottom w:val="single" w:sz="4" w:space="0" w:color="A6A6A6"/>
        <w:right w:val="single" w:sz="4" w:space="0" w:color="A6A6A6"/>
        <w:insideH w:val="single" w:sz="4" w:space="0" w:color="A6A6A6"/>
        <w:insideV w:val="none" w:sz="0" w:space="0" w:color="818181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Hyperlink"/>
    <w:basedOn w:val="a0"/>
    <w:uiPriority w:val="99"/>
    <w:semiHidden/>
    <w:unhideWhenUsed/>
    <w:rsid w:val="00410D5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6B23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47B07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7B07"/>
    <w:rPr>
      <w:rFonts w:ascii="Tahoma" w:hAnsi="Tahoma" w:cs="Tahoma"/>
      <w:sz w:val="16"/>
      <w:szCs w:val="16"/>
    </w:rPr>
  </w:style>
  <w:style w:type="paragraph" w:styleId="a5">
    <w:name w:val="No Spacing"/>
    <w:uiPriority w:val="1"/>
    <w:qFormat/>
    <w:rsid w:val="00E60B79"/>
    <w:pPr>
      <w:spacing w:after="0" w:line="240" w:lineRule="auto"/>
    </w:pPr>
  </w:style>
  <w:style w:type="paragraph" w:customStyle="1" w:styleId="HeaderParagraph">
    <w:name w:val="HeaderParagraph"/>
    <w:rsid w:val="00F46B23"/>
    <w:pPr>
      <w:spacing w:after="180" w:line="240" w:lineRule="auto"/>
    </w:pPr>
    <w:rPr>
      <w:rFonts w:ascii="Times New Roman" w:eastAsia="Times New Roman" w:hAnsi="Times New Roman" w:cs="Times New Roman"/>
      <w:b/>
      <w:sz w:val="40"/>
      <w:szCs w:val="40"/>
      <w:lang w:eastAsia="ru-RU"/>
    </w:rPr>
  </w:style>
  <w:style w:type="character" w:customStyle="1" w:styleId="Normal10">
    <w:name w:val="Normal10"/>
    <w:rsid w:val="00F46B23"/>
  </w:style>
  <w:style w:type="table" w:customStyle="1" w:styleId="NoBorder">
    <w:name w:val="NoBorder"/>
    <w:rsid w:val="00F46B23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Gray10">
    <w:name w:val="Gray10"/>
    <w:rsid w:val="00F46B23"/>
    <w:rPr>
      <w:color w:val="818181"/>
      <w:sz w:val="20"/>
      <w:szCs w:val="20"/>
    </w:rPr>
  </w:style>
  <w:style w:type="character" w:customStyle="1" w:styleId="SubHeader">
    <w:name w:val="SubHeader"/>
    <w:rsid w:val="00F46B23"/>
    <w:rPr>
      <w:b/>
      <w:sz w:val="26"/>
      <w:szCs w:val="26"/>
    </w:rPr>
  </w:style>
  <w:style w:type="paragraph" w:customStyle="1" w:styleId="LeftCallout">
    <w:name w:val="LeftCallout"/>
    <w:rsid w:val="00F46B23"/>
    <w:pPr>
      <w:spacing w:after="180" w:line="240" w:lineRule="auto"/>
      <w:ind w:right="200"/>
      <w:jc w:val="right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Normal8">
    <w:name w:val="Normal8"/>
    <w:basedOn w:val="Normal10"/>
    <w:rsid w:val="00A015D8"/>
    <w:rPr>
      <w:sz w:val="16"/>
      <w:szCs w:val="16"/>
    </w:rPr>
  </w:style>
  <w:style w:type="character" w:customStyle="1" w:styleId="Normal7">
    <w:name w:val="Normal7"/>
    <w:basedOn w:val="Normal10"/>
    <w:rsid w:val="00A015D8"/>
    <w:rPr>
      <w:sz w:val="14"/>
      <w:szCs w:val="14"/>
    </w:rPr>
  </w:style>
  <w:style w:type="character" w:customStyle="1" w:styleId="BoldNormal10">
    <w:name w:val="BoldNormal10"/>
    <w:basedOn w:val="Normal10"/>
    <w:rsid w:val="00A015D8"/>
    <w:rPr>
      <w:b/>
    </w:rPr>
  </w:style>
  <w:style w:type="character" w:customStyle="1" w:styleId="BoldNormal8">
    <w:name w:val="BoldNormal8"/>
    <w:basedOn w:val="Normal8"/>
    <w:rsid w:val="00A015D8"/>
    <w:rPr>
      <w:b/>
      <w:sz w:val="16"/>
      <w:szCs w:val="16"/>
    </w:rPr>
  </w:style>
  <w:style w:type="character" w:customStyle="1" w:styleId="Gray8">
    <w:name w:val="Gray8"/>
    <w:basedOn w:val="Gray10"/>
    <w:rsid w:val="00A015D8"/>
    <w:rPr>
      <w:color w:val="818181"/>
      <w:sz w:val="16"/>
      <w:szCs w:val="16"/>
    </w:rPr>
  </w:style>
  <w:style w:type="character" w:customStyle="1" w:styleId="NormalStriked8">
    <w:name w:val="NormalStriked8"/>
    <w:basedOn w:val="Normal8"/>
    <w:rsid w:val="007B6D91"/>
    <w:rPr>
      <w:strike/>
      <w:sz w:val="16"/>
      <w:szCs w:val="16"/>
    </w:rPr>
  </w:style>
  <w:style w:type="character" w:customStyle="1" w:styleId="ItalicNormal8">
    <w:name w:val="ItalicNormal8"/>
    <w:basedOn w:val="Normal8"/>
    <w:rsid w:val="007B6D91"/>
    <w:rPr>
      <w:i/>
      <w:sz w:val="16"/>
      <w:szCs w:val="16"/>
    </w:rPr>
  </w:style>
  <w:style w:type="character" w:customStyle="1" w:styleId="ItalicStrikedNormal8">
    <w:name w:val="ItalicStrikedNormal8"/>
    <w:basedOn w:val="ItalicNormal8"/>
    <w:rsid w:val="007B6D91"/>
    <w:rPr>
      <w:i/>
      <w:strike/>
      <w:sz w:val="16"/>
      <w:szCs w:val="16"/>
    </w:rPr>
  </w:style>
  <w:style w:type="character" w:customStyle="1" w:styleId="BoldNormal12">
    <w:name w:val="BoldNormal12"/>
    <w:basedOn w:val="Normal8"/>
    <w:rsid w:val="007B6D91"/>
    <w:rPr>
      <w:b/>
      <w:sz w:val="24"/>
      <w:szCs w:val="24"/>
    </w:rPr>
  </w:style>
  <w:style w:type="character" w:customStyle="1" w:styleId="BoldNormal7">
    <w:name w:val="BoldNormal7"/>
    <w:basedOn w:val="Normal7"/>
    <w:rsid w:val="007B6D91"/>
    <w:rPr>
      <w:b/>
      <w:sz w:val="14"/>
      <w:szCs w:val="14"/>
    </w:rPr>
  </w:style>
  <w:style w:type="table" w:customStyle="1" w:styleId="TopBorder">
    <w:name w:val="TopBorder"/>
    <w:rsid w:val="007B6D91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insideH w:val="single" w:sz="7" w:space="0" w:color="A6A6A6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Gray7">
    <w:name w:val="Gray7"/>
    <w:basedOn w:val="Gray10"/>
    <w:rsid w:val="007B6D91"/>
    <w:rPr>
      <w:color w:val="818181"/>
      <w:sz w:val="14"/>
      <w:szCs w:val="14"/>
    </w:rPr>
  </w:style>
  <w:style w:type="character" w:customStyle="1" w:styleId="Gray6">
    <w:name w:val="Gray6"/>
    <w:basedOn w:val="Gray10"/>
    <w:rsid w:val="007B6D91"/>
    <w:rPr>
      <w:color w:val="818181"/>
      <w:sz w:val="12"/>
      <w:szCs w:val="12"/>
    </w:rPr>
  </w:style>
  <w:style w:type="character" w:customStyle="1" w:styleId="ItalicGray10">
    <w:name w:val="ItalicGray10"/>
    <w:basedOn w:val="Gray10"/>
    <w:rsid w:val="007B6D91"/>
    <w:rPr>
      <w:i/>
      <w:color w:val="818181"/>
      <w:sz w:val="20"/>
      <w:szCs w:val="20"/>
    </w:rPr>
  </w:style>
  <w:style w:type="character" w:customStyle="1" w:styleId="1">
    <w:name w:val="Верхний колонтитул1"/>
    <w:rsid w:val="007B6D91"/>
    <w:rPr>
      <w:b/>
      <w:sz w:val="36"/>
      <w:szCs w:val="36"/>
    </w:rPr>
  </w:style>
  <w:style w:type="character" w:customStyle="1" w:styleId="Sub2Header">
    <w:name w:val="Sub2Header"/>
    <w:basedOn w:val="Normal10"/>
    <w:rsid w:val="007B6D91"/>
  </w:style>
  <w:style w:type="character" w:customStyle="1" w:styleId="SubHeaderCountItems">
    <w:name w:val="SubHeaderCountItems"/>
    <w:rsid w:val="007B6D91"/>
    <w:rPr>
      <w:color w:val="818181"/>
      <w:sz w:val="24"/>
      <w:szCs w:val="24"/>
    </w:rPr>
  </w:style>
  <w:style w:type="character" w:customStyle="1" w:styleId="Sub2HeaderCountItems">
    <w:name w:val="Sub2HeaderCountItems"/>
    <w:basedOn w:val="SubHeaderCountItems"/>
    <w:rsid w:val="007B6D91"/>
    <w:rPr>
      <w:color w:val="818181"/>
      <w:sz w:val="18"/>
      <w:szCs w:val="18"/>
    </w:rPr>
  </w:style>
  <w:style w:type="table" w:customStyle="1" w:styleId="BTBRH4">
    <w:name w:val="BTBRH4"/>
    <w:rsid w:val="007B6D91"/>
    <w:pPr>
      <w:spacing w:after="18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6A6A6"/>
        <w:left w:val="none" w:sz="0" w:space="0" w:color="818181"/>
        <w:bottom w:val="single" w:sz="4" w:space="0" w:color="A6A6A6"/>
        <w:right w:val="single" w:sz="4" w:space="0" w:color="A6A6A6"/>
        <w:insideH w:val="single" w:sz="4" w:space="0" w:color="A6A6A6"/>
        <w:insideV w:val="none" w:sz="0" w:space="0" w:color="818181"/>
      </w:tblBorders>
      <w:tblCellMar>
        <w:top w:w="0" w:type="dxa"/>
        <w:left w:w="0" w:type="dxa"/>
        <w:bottom w:w="0" w:type="dxa"/>
        <w:right w:w="0" w:type="dxa"/>
      </w:tblCellMar>
    </w:tblPr>
  </w:style>
  <w:style w:type="character" w:styleId="a6">
    <w:name w:val="Hyperlink"/>
    <w:basedOn w:val="a0"/>
    <w:uiPriority w:val="99"/>
    <w:semiHidden/>
    <w:unhideWhenUsed/>
    <w:rsid w:val="00410D5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9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45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51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918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095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728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07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927691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15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4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79492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237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30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360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566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72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18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6500">
          <w:marLeft w:val="0"/>
          <w:marRight w:val="0"/>
          <w:marTop w:val="225"/>
          <w:marBottom w:val="150"/>
          <w:divBdr>
            <w:top w:val="single" w:sz="6" w:space="5" w:color="E5E5E5"/>
            <w:left w:val="single" w:sz="6" w:space="5" w:color="E5E5E5"/>
            <w:bottom w:val="single" w:sz="6" w:space="5" w:color="E5E5E5"/>
            <w:right w:val="single" w:sz="6" w:space="5" w:color="E5E5E5"/>
          </w:divBdr>
        </w:div>
      </w:divsChild>
    </w:div>
    <w:div w:id="11718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Климов</dc:creator>
  <cp:lastModifiedBy>Алексей Кириллович Климов</cp:lastModifiedBy>
  <cp:revision>6</cp:revision>
  <cp:lastPrinted>2019-03-22T15:37:00Z</cp:lastPrinted>
  <dcterms:created xsi:type="dcterms:W3CDTF">2019-03-22T08:19:00Z</dcterms:created>
  <dcterms:modified xsi:type="dcterms:W3CDTF">2019-03-22T16:11:00Z</dcterms:modified>
</cp:coreProperties>
</file>